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FFBF" w14:textId="32489F8A" w:rsidR="000714E1" w:rsidRDefault="005A3C10" w:rsidP="005A3C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Battell and Read Chapter</w:t>
      </w:r>
      <w:r w:rsidR="0012656C">
        <w:rPr>
          <w:b/>
          <w:bCs/>
          <w:sz w:val="32"/>
          <w:szCs w:val="32"/>
        </w:rPr>
        <w:t xml:space="preserve">, </w:t>
      </w:r>
      <w:r w:rsidR="005A7B78">
        <w:rPr>
          <w:b/>
          <w:bCs/>
          <w:sz w:val="32"/>
          <w:szCs w:val="32"/>
        </w:rPr>
        <w:t>NSDAR</w:t>
      </w:r>
    </w:p>
    <w:p w14:paraId="1B668C79" w14:textId="7838A19B" w:rsidR="005A3C10" w:rsidRPr="00027C3E" w:rsidRDefault="00662E6A" w:rsidP="005A7B78">
      <w:pPr>
        <w:pStyle w:val="ListParagraph"/>
        <w:ind w:left="21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5A3C10" w:rsidRPr="00027C3E">
        <w:rPr>
          <w:b/>
          <w:bCs/>
          <w:sz w:val="32"/>
          <w:szCs w:val="32"/>
        </w:rPr>
        <w:t xml:space="preserve">April 20, </w:t>
      </w:r>
      <w:proofErr w:type="gramStart"/>
      <w:r w:rsidR="005A3C10" w:rsidRPr="00027C3E">
        <w:rPr>
          <w:b/>
          <w:bCs/>
          <w:sz w:val="32"/>
          <w:szCs w:val="32"/>
        </w:rPr>
        <w:t>2024</w:t>
      </w:r>
      <w:proofErr w:type="gramEnd"/>
      <w:r w:rsidR="005A3C10" w:rsidRPr="00027C3E">
        <w:rPr>
          <w:b/>
          <w:bCs/>
          <w:sz w:val="32"/>
          <w:szCs w:val="32"/>
        </w:rPr>
        <w:t xml:space="preserve"> Chapter Meeting</w:t>
      </w:r>
    </w:p>
    <w:p w14:paraId="49CCF7B3" w14:textId="1C9FB08C" w:rsidR="005A3C10" w:rsidRDefault="0062462C" w:rsidP="0062462C">
      <w:pPr>
        <w:tabs>
          <w:tab w:val="center" w:pos="4680"/>
          <w:tab w:val="left" w:pos="682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5A3C10">
        <w:rPr>
          <w:b/>
          <w:bCs/>
          <w:sz w:val="32"/>
          <w:szCs w:val="32"/>
        </w:rPr>
        <w:t>10:30 am</w:t>
      </w:r>
    </w:p>
    <w:p w14:paraId="6415E484" w14:textId="66EEA7BF" w:rsidR="006F30B6" w:rsidRDefault="006F30B6" w:rsidP="005A3C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Castle Public Library</w:t>
      </w:r>
    </w:p>
    <w:p w14:paraId="0DDC30A5" w14:textId="6961474D" w:rsidR="006C3CA6" w:rsidRPr="006C3CA6" w:rsidRDefault="0062462C" w:rsidP="006C3CA6">
      <w:pPr>
        <w:rPr>
          <w:sz w:val="24"/>
          <w:szCs w:val="24"/>
        </w:rPr>
      </w:pPr>
      <w:r>
        <w:rPr>
          <w:sz w:val="24"/>
          <w:szCs w:val="24"/>
        </w:rPr>
        <w:t xml:space="preserve">Attending: Susan Brook, Jenn Leary, Lissa Hillsee, </w:t>
      </w:r>
      <w:r w:rsidR="00507DAF">
        <w:rPr>
          <w:sz w:val="24"/>
          <w:szCs w:val="24"/>
        </w:rPr>
        <w:t xml:space="preserve">Janet Rossiter, Elaine Newcomb, Tracy Walsh, </w:t>
      </w:r>
      <w:r w:rsidR="00744D13">
        <w:rPr>
          <w:sz w:val="24"/>
          <w:szCs w:val="24"/>
        </w:rPr>
        <w:t>Janet Leishman</w:t>
      </w:r>
      <w:r w:rsidR="002E28BD">
        <w:rPr>
          <w:sz w:val="24"/>
          <w:szCs w:val="24"/>
        </w:rPr>
        <w:t xml:space="preserve">, </w:t>
      </w:r>
      <w:r w:rsidR="00B5190E">
        <w:rPr>
          <w:sz w:val="24"/>
          <w:szCs w:val="24"/>
        </w:rPr>
        <w:t>Mary Ellen Craig, Sandra Komenda, Doris</w:t>
      </w:r>
      <w:r w:rsidR="00BF09FD">
        <w:rPr>
          <w:sz w:val="24"/>
          <w:szCs w:val="24"/>
        </w:rPr>
        <w:t xml:space="preserve"> Duffy, Sherrye Eaton, Debbie Sheltzer, J</w:t>
      </w:r>
      <w:r w:rsidR="00C94999">
        <w:rPr>
          <w:sz w:val="24"/>
          <w:szCs w:val="24"/>
        </w:rPr>
        <w:t xml:space="preserve">oy Hanson, Sandra Clay, </w:t>
      </w:r>
      <w:r w:rsidR="00F73A91">
        <w:rPr>
          <w:sz w:val="24"/>
          <w:szCs w:val="24"/>
        </w:rPr>
        <w:t>Denise Dyson, Cindy Snyder</w:t>
      </w:r>
      <w:r w:rsidR="0036034B">
        <w:rPr>
          <w:sz w:val="24"/>
          <w:szCs w:val="24"/>
        </w:rPr>
        <w:t>, Antoinette Mancarri-</w:t>
      </w:r>
      <w:r w:rsidR="00C13717">
        <w:rPr>
          <w:sz w:val="24"/>
          <w:szCs w:val="24"/>
        </w:rPr>
        <w:t>Klingsberg</w:t>
      </w:r>
      <w:r w:rsidR="005510A2">
        <w:rPr>
          <w:sz w:val="24"/>
          <w:szCs w:val="24"/>
        </w:rPr>
        <w:t>, Valarie Leary</w:t>
      </w:r>
      <w:r w:rsidR="00B8025A">
        <w:rPr>
          <w:sz w:val="24"/>
          <w:szCs w:val="24"/>
        </w:rPr>
        <w:t>,</w:t>
      </w:r>
      <w:r w:rsidR="0036034B">
        <w:rPr>
          <w:sz w:val="24"/>
          <w:szCs w:val="24"/>
        </w:rPr>
        <w:t xml:space="preserve"> </w:t>
      </w:r>
    </w:p>
    <w:p w14:paraId="3E2FE694" w14:textId="2D80CEA5" w:rsidR="006F30B6" w:rsidRDefault="006C6F62" w:rsidP="006F30B6">
      <w:pPr>
        <w:rPr>
          <w:sz w:val="24"/>
          <w:szCs w:val="24"/>
        </w:rPr>
      </w:pPr>
      <w:r>
        <w:rPr>
          <w:sz w:val="24"/>
          <w:szCs w:val="24"/>
        </w:rPr>
        <w:t>Call to Order: Chapter Reg</w:t>
      </w:r>
      <w:r w:rsidR="00BA7214">
        <w:rPr>
          <w:sz w:val="24"/>
          <w:szCs w:val="24"/>
        </w:rPr>
        <w:t>ent Valarie Leary</w:t>
      </w:r>
    </w:p>
    <w:p w14:paraId="0F6514A2" w14:textId="2E19FF97" w:rsidR="00BA7214" w:rsidRDefault="00BA7214" w:rsidP="006F30B6">
      <w:pPr>
        <w:rPr>
          <w:sz w:val="24"/>
          <w:szCs w:val="24"/>
        </w:rPr>
      </w:pPr>
      <w:r>
        <w:rPr>
          <w:sz w:val="24"/>
          <w:szCs w:val="24"/>
        </w:rPr>
        <w:t>Opening: Valarie Leary</w:t>
      </w:r>
    </w:p>
    <w:p w14:paraId="1B8B32F6" w14:textId="580AF49B" w:rsidR="00B8025A" w:rsidRDefault="0096447A" w:rsidP="006F30B6">
      <w:pPr>
        <w:rPr>
          <w:sz w:val="24"/>
          <w:szCs w:val="24"/>
        </w:rPr>
      </w:pPr>
      <w:r>
        <w:rPr>
          <w:sz w:val="24"/>
          <w:szCs w:val="24"/>
        </w:rPr>
        <w:t>Pledge of Allegiance- Cindy Snyder</w:t>
      </w:r>
    </w:p>
    <w:p w14:paraId="141FE446" w14:textId="5D1F5F56" w:rsidR="0096447A" w:rsidRDefault="00894B24" w:rsidP="006F30B6">
      <w:pPr>
        <w:rPr>
          <w:sz w:val="24"/>
          <w:szCs w:val="24"/>
        </w:rPr>
      </w:pPr>
      <w:r>
        <w:rPr>
          <w:sz w:val="24"/>
          <w:szCs w:val="24"/>
        </w:rPr>
        <w:t>American Creed- Sherrye Eaton</w:t>
      </w:r>
    </w:p>
    <w:p w14:paraId="6CDD5B91" w14:textId="0B9434AF" w:rsidR="00894B24" w:rsidRDefault="00622A89" w:rsidP="006F30B6">
      <w:pPr>
        <w:rPr>
          <w:sz w:val="24"/>
          <w:szCs w:val="24"/>
        </w:rPr>
      </w:pPr>
      <w:r>
        <w:rPr>
          <w:sz w:val="24"/>
          <w:szCs w:val="24"/>
        </w:rPr>
        <w:t>President General’s Message and National Defen</w:t>
      </w:r>
      <w:r w:rsidR="00380F1F">
        <w:rPr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 w:rsidR="00380F1F">
        <w:rPr>
          <w:sz w:val="24"/>
          <w:szCs w:val="24"/>
        </w:rPr>
        <w:t>in the Newsletter</w:t>
      </w:r>
    </w:p>
    <w:p w14:paraId="0EBF9EC6" w14:textId="16CCD183" w:rsidR="00380F1F" w:rsidRDefault="00380F1F" w:rsidP="006F30B6">
      <w:pPr>
        <w:rPr>
          <w:sz w:val="24"/>
          <w:szCs w:val="24"/>
        </w:rPr>
      </w:pPr>
      <w:r>
        <w:rPr>
          <w:sz w:val="24"/>
          <w:szCs w:val="24"/>
        </w:rPr>
        <w:t xml:space="preserve">Approval of Minutes </w:t>
      </w:r>
      <w:r w:rsidR="00FC3FF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C3FF6">
        <w:rPr>
          <w:sz w:val="24"/>
          <w:szCs w:val="24"/>
        </w:rPr>
        <w:t>Motion to approve- Antoinette, seconded</w:t>
      </w:r>
      <w:r w:rsidR="00A76EA0">
        <w:rPr>
          <w:sz w:val="24"/>
          <w:szCs w:val="24"/>
        </w:rPr>
        <w:t xml:space="preserve"> Sandy, all approved, motion passed.</w:t>
      </w:r>
    </w:p>
    <w:p w14:paraId="52D92630" w14:textId="5E239885" w:rsidR="00A76EA0" w:rsidRDefault="0085075A" w:rsidP="006F30B6">
      <w:pPr>
        <w:rPr>
          <w:sz w:val="24"/>
          <w:szCs w:val="24"/>
        </w:rPr>
      </w:pPr>
      <w:r>
        <w:rPr>
          <w:sz w:val="24"/>
          <w:szCs w:val="24"/>
        </w:rPr>
        <w:t>Introduction of new members in June</w:t>
      </w:r>
      <w:r w:rsidR="005414ED">
        <w:rPr>
          <w:sz w:val="24"/>
          <w:szCs w:val="24"/>
        </w:rPr>
        <w:t xml:space="preserve"> meeting</w:t>
      </w:r>
    </w:p>
    <w:p w14:paraId="6DB0465F" w14:textId="0DF110EC" w:rsidR="005414ED" w:rsidRDefault="005414ED" w:rsidP="006F30B6">
      <w:p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3C7260">
        <w:rPr>
          <w:sz w:val="24"/>
          <w:szCs w:val="24"/>
        </w:rPr>
        <w:t>- Janet Rossiter</w:t>
      </w:r>
    </w:p>
    <w:p w14:paraId="7A011C75" w14:textId="21F780DA" w:rsidR="003C7260" w:rsidRDefault="00FF6A8E" w:rsidP="003C72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Assets increased $1400.</w:t>
      </w:r>
    </w:p>
    <w:p w14:paraId="1E549C89" w14:textId="77B22C3A" w:rsidR="00FF6A8E" w:rsidRDefault="00FF6A8E" w:rsidP="006A4E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Bourbon Tasting</w:t>
      </w:r>
      <w:r w:rsidR="00366E46">
        <w:rPr>
          <w:sz w:val="24"/>
          <w:szCs w:val="24"/>
        </w:rPr>
        <w:t xml:space="preserve"> profit</w:t>
      </w:r>
      <w:r w:rsidR="006A4E49">
        <w:rPr>
          <w:sz w:val="24"/>
          <w:szCs w:val="24"/>
        </w:rPr>
        <w:t xml:space="preserve"> $120.</w:t>
      </w:r>
    </w:p>
    <w:p w14:paraId="04A4BC7D" w14:textId="01F88A10" w:rsidR="006A4E49" w:rsidRDefault="006A4E49" w:rsidP="006A4E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DNA</w:t>
      </w:r>
      <w:r w:rsidR="00E01350">
        <w:rPr>
          <w:sz w:val="24"/>
          <w:szCs w:val="24"/>
        </w:rPr>
        <w:t xml:space="preserve"> program $22.</w:t>
      </w:r>
    </w:p>
    <w:p w14:paraId="649171F3" w14:textId="4B8DA2F3" w:rsidR="00E01350" w:rsidRDefault="00997C69" w:rsidP="00BA73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April meeting will have Hundred X report.</w:t>
      </w:r>
    </w:p>
    <w:p w14:paraId="0EAC01C1" w14:textId="0388863E" w:rsidR="00BA7395" w:rsidRDefault="00BA7395" w:rsidP="00BA73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to approve- Deb, seconded Lissa, all approved, motion passed.</w:t>
      </w:r>
    </w:p>
    <w:p w14:paraId="3FA9BB83" w14:textId="3BB68253" w:rsidR="00BA7395" w:rsidRDefault="007D75C1" w:rsidP="00BA7395">
      <w:pPr>
        <w:rPr>
          <w:sz w:val="24"/>
          <w:szCs w:val="24"/>
        </w:rPr>
      </w:pPr>
      <w:r>
        <w:rPr>
          <w:sz w:val="24"/>
          <w:szCs w:val="24"/>
        </w:rPr>
        <w:t>Registrar – Deb Sheltzer</w:t>
      </w:r>
    </w:p>
    <w:p w14:paraId="53560F3F" w14:textId="03F6EEB1" w:rsidR="007D75C1" w:rsidRDefault="007D75C1" w:rsidP="007D75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26 members</w:t>
      </w:r>
    </w:p>
    <w:p w14:paraId="49688097" w14:textId="3727D0D3" w:rsidR="007D75C1" w:rsidRDefault="001D2A2D" w:rsidP="007D75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transfer in May</w:t>
      </w:r>
    </w:p>
    <w:p w14:paraId="78428BEC" w14:textId="12058CB8" w:rsidR="001D2A2D" w:rsidRDefault="001D2A2D" w:rsidP="007D75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Applications waiting until June</w:t>
      </w:r>
    </w:p>
    <w:p w14:paraId="2C9376C7" w14:textId="5898D4C6" w:rsidR="005657B6" w:rsidRDefault="005657B6" w:rsidP="005657B6">
      <w:pPr>
        <w:rPr>
          <w:sz w:val="24"/>
          <w:szCs w:val="24"/>
        </w:rPr>
      </w:pPr>
      <w:r>
        <w:rPr>
          <w:sz w:val="24"/>
          <w:szCs w:val="24"/>
        </w:rPr>
        <w:t xml:space="preserve">Service to </w:t>
      </w:r>
      <w:r w:rsidR="00027C3E">
        <w:rPr>
          <w:sz w:val="24"/>
          <w:szCs w:val="24"/>
        </w:rPr>
        <w:t>Veterans – Mary Ellen Craig</w:t>
      </w:r>
    </w:p>
    <w:p w14:paraId="1797F312" w14:textId="547000B3" w:rsidR="00027C3E" w:rsidRDefault="000F12B2" w:rsidP="00027C3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September 20</w:t>
      </w:r>
      <w:r w:rsidRPr="000F12B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Beer Tasting at </w:t>
      </w:r>
      <w:r w:rsidR="00BB4C0E">
        <w:rPr>
          <w:sz w:val="24"/>
          <w:szCs w:val="24"/>
        </w:rPr>
        <w:t>Atterbury</w:t>
      </w:r>
      <w:r w:rsidR="00AA770E">
        <w:rPr>
          <w:sz w:val="24"/>
          <w:szCs w:val="24"/>
        </w:rPr>
        <w:t xml:space="preserve"> VFW </w:t>
      </w:r>
      <w:proofErr w:type="gramStart"/>
      <w:r w:rsidR="00AA770E">
        <w:rPr>
          <w:sz w:val="24"/>
          <w:szCs w:val="24"/>
        </w:rPr>
        <w:t>Post  1</w:t>
      </w:r>
      <w:proofErr w:type="gramEnd"/>
      <w:r w:rsidR="002C0ECA">
        <w:rPr>
          <w:sz w:val="24"/>
          <w:szCs w:val="24"/>
        </w:rPr>
        <w:t>-4pm</w:t>
      </w:r>
    </w:p>
    <w:p w14:paraId="05ABA635" w14:textId="4974E266" w:rsidR="002C0ECA" w:rsidRDefault="002C0ECA" w:rsidP="002C0ECA">
      <w:pPr>
        <w:rPr>
          <w:sz w:val="24"/>
          <w:szCs w:val="24"/>
        </w:rPr>
      </w:pPr>
      <w:r>
        <w:rPr>
          <w:sz w:val="24"/>
          <w:szCs w:val="24"/>
        </w:rPr>
        <w:t>Completed courses 1</w:t>
      </w:r>
      <w:r w:rsidR="009B7B9A">
        <w:rPr>
          <w:sz w:val="24"/>
          <w:szCs w:val="24"/>
        </w:rPr>
        <w:t>-8 Deb, Denise and Sandy</w:t>
      </w:r>
    </w:p>
    <w:p w14:paraId="435276CD" w14:textId="45BE93CA" w:rsidR="0003763A" w:rsidRPr="00E1414F" w:rsidRDefault="0003763A" w:rsidP="00E1414F">
      <w:pPr>
        <w:rPr>
          <w:sz w:val="24"/>
          <w:szCs w:val="24"/>
        </w:rPr>
      </w:pPr>
      <w:r w:rsidRPr="00E1414F">
        <w:rPr>
          <w:sz w:val="24"/>
          <w:szCs w:val="24"/>
        </w:rPr>
        <w:t>DAR Website- Valarie Leary</w:t>
      </w:r>
    </w:p>
    <w:p w14:paraId="0046041E" w14:textId="44A264A6" w:rsidR="0003763A" w:rsidRDefault="0003763A" w:rsidP="000376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Website approved</w:t>
      </w:r>
      <w:r w:rsidR="006D78DA">
        <w:rPr>
          <w:sz w:val="24"/>
          <w:szCs w:val="24"/>
        </w:rPr>
        <w:t xml:space="preserve"> and recognized</w:t>
      </w:r>
    </w:p>
    <w:p w14:paraId="76C85B50" w14:textId="2F050C8B" w:rsidR="006D78DA" w:rsidRPr="00724E7E" w:rsidRDefault="006D78DA" w:rsidP="00724E7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4E7E">
        <w:rPr>
          <w:sz w:val="24"/>
          <w:szCs w:val="24"/>
        </w:rPr>
        <w:t>Can add page with photos</w:t>
      </w:r>
    </w:p>
    <w:p w14:paraId="0AB80810" w14:textId="5D96A96A" w:rsidR="006D78DA" w:rsidRDefault="006D78DA" w:rsidP="000376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Section for purchase online</w:t>
      </w:r>
      <w:r w:rsidR="003A650E">
        <w:rPr>
          <w:sz w:val="24"/>
          <w:szCs w:val="24"/>
        </w:rPr>
        <w:t xml:space="preserve"> of our own things.</w:t>
      </w:r>
    </w:p>
    <w:p w14:paraId="3021BF63" w14:textId="3FD1B314" w:rsidR="003A650E" w:rsidRDefault="003A650E" w:rsidP="00A1479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Can set up for fundraising.</w:t>
      </w:r>
    </w:p>
    <w:p w14:paraId="4508DB1B" w14:textId="38C9F0C5" w:rsidR="00A1479A" w:rsidRDefault="00A1479A" w:rsidP="00A1479A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5" w:history="1">
        <w:r w:rsidRPr="00A82B71">
          <w:rPr>
            <w:rStyle w:val="Hyperlink"/>
            <w:sz w:val="24"/>
            <w:szCs w:val="24"/>
          </w:rPr>
          <w:t>www.battellandread.org</w:t>
        </w:r>
      </w:hyperlink>
      <w:r>
        <w:rPr>
          <w:sz w:val="24"/>
          <w:szCs w:val="24"/>
        </w:rPr>
        <w:t xml:space="preserve"> </w:t>
      </w:r>
    </w:p>
    <w:p w14:paraId="5D096581" w14:textId="08134D6D" w:rsidR="00E82407" w:rsidRDefault="00E82407" w:rsidP="00A1479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Lissa will help with website.</w:t>
      </w:r>
    </w:p>
    <w:p w14:paraId="4E376178" w14:textId="0F528FCE" w:rsidR="00E82407" w:rsidRDefault="00E82407" w:rsidP="00E82407">
      <w:pPr>
        <w:rPr>
          <w:sz w:val="24"/>
          <w:szCs w:val="24"/>
        </w:rPr>
      </w:pPr>
      <w:r>
        <w:rPr>
          <w:sz w:val="24"/>
          <w:szCs w:val="24"/>
        </w:rPr>
        <w:t>Hundred X- Valarie Leary</w:t>
      </w:r>
    </w:p>
    <w:p w14:paraId="30C6F3F1" w14:textId="78864E78" w:rsidR="00724E7E" w:rsidRDefault="00E1414F" w:rsidP="00724E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Profit</w:t>
      </w:r>
      <w:r w:rsidR="00724E7E">
        <w:rPr>
          <w:sz w:val="24"/>
          <w:szCs w:val="24"/>
        </w:rPr>
        <w:t xml:space="preserve"> $1,676.00</w:t>
      </w:r>
    </w:p>
    <w:p w14:paraId="67D0D955" w14:textId="1D38B249" w:rsidR="00724E7E" w:rsidRDefault="00D11357" w:rsidP="00724E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75 reviews</w:t>
      </w:r>
    </w:p>
    <w:p w14:paraId="102DFE35" w14:textId="4EB1840B" w:rsidR="00D11357" w:rsidRDefault="00D11357" w:rsidP="00724E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75 and above- Cindy, Doris, Sherrye, Sandra, Joy and Laura</w:t>
      </w:r>
    </w:p>
    <w:p w14:paraId="6C05748E" w14:textId="7D99C9F3" w:rsidR="00D11357" w:rsidRDefault="005569A5" w:rsidP="00724E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50-75- Deb, Janet R, Rebecca, Jan, Laurie</w:t>
      </w:r>
    </w:p>
    <w:p w14:paraId="4271040B" w14:textId="1E425DB0" w:rsidR="00497149" w:rsidRDefault="00497149" w:rsidP="00497149">
      <w:pPr>
        <w:rPr>
          <w:sz w:val="24"/>
          <w:szCs w:val="24"/>
        </w:rPr>
      </w:pPr>
      <w:r>
        <w:rPr>
          <w:sz w:val="24"/>
          <w:szCs w:val="24"/>
        </w:rPr>
        <w:t>Bourbon Tasting – Valarie Leary</w:t>
      </w:r>
    </w:p>
    <w:p w14:paraId="6D654C51" w14:textId="0C9E38BD" w:rsidR="00497149" w:rsidRDefault="00422D62" w:rsidP="0049714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Profit- $1,470</w:t>
      </w:r>
    </w:p>
    <w:p w14:paraId="113841D4" w14:textId="799D2564" w:rsidR="00422D62" w:rsidRDefault="00422D62" w:rsidP="0049714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Next year Tequila tasting 2025</w:t>
      </w:r>
    </w:p>
    <w:p w14:paraId="4E99FC96" w14:textId="6D61E09E" w:rsidR="007722C8" w:rsidRDefault="007722C8" w:rsidP="007722C8">
      <w:pPr>
        <w:rPr>
          <w:sz w:val="24"/>
          <w:szCs w:val="24"/>
        </w:rPr>
      </w:pPr>
      <w:r>
        <w:rPr>
          <w:sz w:val="24"/>
          <w:szCs w:val="24"/>
        </w:rPr>
        <w:t>Art on the Green- Valarie Leary</w:t>
      </w:r>
    </w:p>
    <w:p w14:paraId="2969CC37" w14:textId="1DC72B1E" w:rsidR="007722C8" w:rsidRDefault="0018719D" w:rsidP="007722C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Have a table to sell homemade items- What to sell? Need ideas.</w:t>
      </w:r>
    </w:p>
    <w:p w14:paraId="3AF87AE2" w14:textId="2133321F" w:rsidR="00574C43" w:rsidRDefault="00574C43" w:rsidP="00574C43">
      <w:pPr>
        <w:rPr>
          <w:sz w:val="24"/>
          <w:szCs w:val="24"/>
        </w:rPr>
      </w:pPr>
      <w:r>
        <w:rPr>
          <w:sz w:val="24"/>
          <w:szCs w:val="24"/>
        </w:rPr>
        <w:t>Wm Penn and DE Military Academy ROTC</w:t>
      </w:r>
      <w:r w:rsidR="00D6366F">
        <w:rPr>
          <w:sz w:val="24"/>
          <w:szCs w:val="24"/>
        </w:rPr>
        <w:t>- Valarie Leary gave check and certificate to students.</w:t>
      </w:r>
    </w:p>
    <w:p w14:paraId="646E592D" w14:textId="68BA6B6C" w:rsidR="00BF4C03" w:rsidRDefault="00BF4C03" w:rsidP="00574C43">
      <w:pPr>
        <w:rPr>
          <w:sz w:val="24"/>
          <w:szCs w:val="24"/>
        </w:rPr>
      </w:pPr>
      <w:r>
        <w:rPr>
          <w:sz w:val="24"/>
          <w:szCs w:val="24"/>
        </w:rPr>
        <w:t>May 5-9 Teacher’s Appreciation Week</w:t>
      </w:r>
      <w:r w:rsidR="00A37C78">
        <w:rPr>
          <w:sz w:val="24"/>
          <w:szCs w:val="24"/>
        </w:rPr>
        <w:t xml:space="preserve">. </w:t>
      </w:r>
    </w:p>
    <w:p w14:paraId="2F91C186" w14:textId="72AA6C6F" w:rsidR="00A37C78" w:rsidRDefault="00A37C78" w:rsidP="00A37C7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Budget- $1</w:t>
      </w:r>
      <w:r w:rsidR="00EE1520">
        <w:rPr>
          <w:sz w:val="24"/>
          <w:szCs w:val="24"/>
        </w:rPr>
        <w:t>050.</w:t>
      </w:r>
    </w:p>
    <w:p w14:paraId="461D2E01" w14:textId="1D87C3D0" w:rsidR="00EE1520" w:rsidRDefault="00EE1520" w:rsidP="00A37C7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$25 Amazon gift cards and </w:t>
      </w:r>
      <w:r w:rsidR="00A67823">
        <w:rPr>
          <w:sz w:val="24"/>
          <w:szCs w:val="24"/>
        </w:rPr>
        <w:t>$5 WAWA gift cards.</w:t>
      </w:r>
    </w:p>
    <w:p w14:paraId="67EEC98A" w14:textId="78A49F7A" w:rsidR="00A67823" w:rsidRDefault="00BB63A3" w:rsidP="00A67823">
      <w:pPr>
        <w:rPr>
          <w:sz w:val="24"/>
          <w:szCs w:val="24"/>
        </w:rPr>
      </w:pPr>
      <w:r>
        <w:rPr>
          <w:sz w:val="24"/>
          <w:szCs w:val="24"/>
        </w:rPr>
        <w:t>Oct 6</w:t>
      </w:r>
      <w:r w:rsidRPr="00BB63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Lafayette- Valarie Leary</w:t>
      </w:r>
    </w:p>
    <w:p w14:paraId="7A9EAA5B" w14:textId="3E8AEFAE" w:rsidR="00BB63A3" w:rsidRDefault="00F6184D" w:rsidP="00BB63A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$500 DAR grant came through. Also requested funds from Trustees.</w:t>
      </w:r>
    </w:p>
    <w:p w14:paraId="3CEC8FC7" w14:textId="234127A0" w:rsidR="00F6184D" w:rsidRDefault="005D1E17" w:rsidP="00BB63A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Free event at Amstel House</w:t>
      </w:r>
    </w:p>
    <w:p w14:paraId="7B86D1C6" w14:textId="0AF3514E" w:rsidR="005D1E17" w:rsidRDefault="005D1E17" w:rsidP="00BB63A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Paid dinner event at Jessops</w:t>
      </w:r>
      <w:r w:rsidR="00900772">
        <w:rPr>
          <w:sz w:val="24"/>
          <w:szCs w:val="24"/>
        </w:rPr>
        <w:t xml:space="preserve"> with musical performer, Charlie Zahn and </w:t>
      </w:r>
      <w:r w:rsidR="00AE05DB">
        <w:rPr>
          <w:sz w:val="24"/>
          <w:szCs w:val="24"/>
        </w:rPr>
        <w:t>Lafayette reenactor from Colon</w:t>
      </w:r>
      <w:r w:rsidR="00B65F7C">
        <w:rPr>
          <w:sz w:val="24"/>
          <w:szCs w:val="24"/>
        </w:rPr>
        <w:t>ial Williamsburg.</w:t>
      </w:r>
    </w:p>
    <w:p w14:paraId="18B6AEA5" w14:textId="5F03770C" w:rsidR="00B65F7C" w:rsidRDefault="00B65F7C" w:rsidP="00BB63A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Need reservations for dinner. $75 a seat.</w:t>
      </w:r>
    </w:p>
    <w:p w14:paraId="1041F971" w14:textId="22CB8A6D" w:rsidR="002214B3" w:rsidRDefault="002214B3" w:rsidP="00BB63A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This is on the 250</w:t>
      </w:r>
      <w:r w:rsidRPr="002214B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website and </w:t>
      </w:r>
      <w:r w:rsidR="000E6952">
        <w:rPr>
          <w:sz w:val="24"/>
          <w:szCs w:val="24"/>
        </w:rPr>
        <w:t>Friends of Lafayette.</w:t>
      </w:r>
    </w:p>
    <w:p w14:paraId="51F95A2F" w14:textId="34E81385" w:rsidR="000E6952" w:rsidRDefault="000E6952" w:rsidP="00BB63A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 Laurie Porter from Caesar Rodney Chapter </w:t>
      </w:r>
      <w:r w:rsidR="004E749E">
        <w:rPr>
          <w:sz w:val="24"/>
          <w:szCs w:val="24"/>
        </w:rPr>
        <w:t>oversees Wilmington events.</w:t>
      </w:r>
    </w:p>
    <w:p w14:paraId="467E7C4F" w14:textId="1E718B14" w:rsidR="00D16C5A" w:rsidRDefault="00D16C5A" w:rsidP="00D16C5A">
      <w:pPr>
        <w:rPr>
          <w:sz w:val="24"/>
          <w:szCs w:val="24"/>
        </w:rPr>
      </w:pPr>
      <w:r>
        <w:rPr>
          <w:sz w:val="24"/>
          <w:szCs w:val="24"/>
        </w:rPr>
        <w:t xml:space="preserve">Sherrye Eaton is designing Battell and Read tee shirts. </w:t>
      </w:r>
      <w:r w:rsidR="00554E5C">
        <w:rPr>
          <w:sz w:val="24"/>
          <w:szCs w:val="24"/>
        </w:rPr>
        <w:t>Most want v neck and women’s tees.</w:t>
      </w:r>
    </w:p>
    <w:p w14:paraId="26BF17B2" w14:textId="2CEE371B" w:rsidR="00F71C0D" w:rsidRDefault="00F71C0D" w:rsidP="00D16C5A">
      <w:pPr>
        <w:rPr>
          <w:sz w:val="24"/>
          <w:szCs w:val="24"/>
        </w:rPr>
      </w:pPr>
      <w:r>
        <w:rPr>
          <w:sz w:val="24"/>
          <w:szCs w:val="24"/>
        </w:rPr>
        <w:t xml:space="preserve">Valarie ordered chapter pins at State Conference. </w:t>
      </w:r>
      <w:r w:rsidR="00A10FE1">
        <w:rPr>
          <w:sz w:val="24"/>
          <w:szCs w:val="24"/>
        </w:rPr>
        <w:t>Leftovers to be sold by chapter.</w:t>
      </w:r>
    </w:p>
    <w:p w14:paraId="1B114A17" w14:textId="73FDFD38" w:rsidR="00A92A01" w:rsidRDefault="00A92A01" w:rsidP="00D16C5A">
      <w:pPr>
        <w:rPr>
          <w:sz w:val="24"/>
          <w:szCs w:val="24"/>
        </w:rPr>
      </w:pPr>
      <w:r>
        <w:rPr>
          <w:sz w:val="24"/>
          <w:szCs w:val="24"/>
        </w:rPr>
        <w:t>Next meeting June 15</w:t>
      </w:r>
      <w:r w:rsidRPr="00A92A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End of the year reports are due</w:t>
      </w:r>
      <w:r w:rsidR="008E3EB3">
        <w:rPr>
          <w:sz w:val="24"/>
          <w:szCs w:val="24"/>
        </w:rPr>
        <w:t xml:space="preserve">. There will be presentations, induction of 3 people and </w:t>
      </w:r>
      <w:r w:rsidR="00571B3A">
        <w:rPr>
          <w:sz w:val="24"/>
          <w:szCs w:val="24"/>
        </w:rPr>
        <w:t>wrap up business year.</w:t>
      </w:r>
    </w:p>
    <w:p w14:paraId="76221A8E" w14:textId="4687D26C" w:rsidR="00571B3A" w:rsidRDefault="00571B3A" w:rsidP="00D16C5A">
      <w:pPr>
        <w:rPr>
          <w:sz w:val="24"/>
          <w:szCs w:val="24"/>
        </w:rPr>
      </w:pPr>
      <w:r>
        <w:rPr>
          <w:sz w:val="24"/>
          <w:szCs w:val="24"/>
        </w:rPr>
        <w:t>Budget committee will meet over summer</w:t>
      </w:r>
      <w:r w:rsidR="00F23AA0">
        <w:rPr>
          <w:sz w:val="24"/>
          <w:szCs w:val="24"/>
        </w:rPr>
        <w:t>.</w:t>
      </w:r>
    </w:p>
    <w:p w14:paraId="19D363BD" w14:textId="775D7ED4" w:rsidR="00F23AA0" w:rsidRDefault="00F23AA0" w:rsidP="00D16C5A">
      <w:pPr>
        <w:rPr>
          <w:sz w:val="24"/>
          <w:szCs w:val="24"/>
        </w:rPr>
      </w:pPr>
      <w:r>
        <w:rPr>
          <w:sz w:val="24"/>
          <w:szCs w:val="24"/>
        </w:rPr>
        <w:t>BOD working on programming for 2025.</w:t>
      </w:r>
    </w:p>
    <w:p w14:paraId="5D0DD73B" w14:textId="77777777" w:rsidR="00F23AA0" w:rsidRDefault="00F23AA0" w:rsidP="00D16C5A">
      <w:pPr>
        <w:rPr>
          <w:sz w:val="24"/>
          <w:szCs w:val="24"/>
        </w:rPr>
      </w:pPr>
    </w:p>
    <w:p w14:paraId="5DE2680D" w14:textId="7BF05EB7" w:rsidR="00F23AA0" w:rsidRDefault="00F23AA0" w:rsidP="00D16C5A">
      <w:pPr>
        <w:rPr>
          <w:sz w:val="24"/>
          <w:szCs w:val="24"/>
        </w:rPr>
      </w:pPr>
      <w:r>
        <w:rPr>
          <w:sz w:val="24"/>
          <w:szCs w:val="24"/>
        </w:rPr>
        <w:t xml:space="preserve">Respectfully </w:t>
      </w:r>
      <w:r w:rsidR="0012656C">
        <w:rPr>
          <w:sz w:val="24"/>
          <w:szCs w:val="24"/>
        </w:rPr>
        <w:t>submitted,</w:t>
      </w:r>
    </w:p>
    <w:p w14:paraId="5C8B9CF3" w14:textId="4E1BED91" w:rsidR="0012656C" w:rsidRDefault="0012656C" w:rsidP="00D16C5A">
      <w:pPr>
        <w:rPr>
          <w:sz w:val="24"/>
          <w:szCs w:val="24"/>
        </w:rPr>
      </w:pPr>
      <w:r>
        <w:rPr>
          <w:sz w:val="24"/>
          <w:szCs w:val="24"/>
        </w:rPr>
        <w:t>Cindy Snyder</w:t>
      </w:r>
    </w:p>
    <w:p w14:paraId="5D66346F" w14:textId="5F56A17D" w:rsidR="0012656C" w:rsidRPr="00D16C5A" w:rsidRDefault="0012656C" w:rsidP="00D16C5A">
      <w:pPr>
        <w:rPr>
          <w:sz w:val="24"/>
          <w:szCs w:val="24"/>
        </w:rPr>
      </w:pPr>
      <w:r>
        <w:rPr>
          <w:sz w:val="24"/>
          <w:szCs w:val="24"/>
        </w:rPr>
        <w:t>Recording Secretary</w:t>
      </w:r>
    </w:p>
    <w:p w14:paraId="295987B2" w14:textId="77777777" w:rsidR="00D94792" w:rsidRPr="00D94792" w:rsidRDefault="00D94792" w:rsidP="00D94792">
      <w:pPr>
        <w:rPr>
          <w:sz w:val="24"/>
          <w:szCs w:val="24"/>
        </w:rPr>
      </w:pPr>
    </w:p>
    <w:p w14:paraId="20038875" w14:textId="77777777" w:rsidR="00E82407" w:rsidRPr="00E82407" w:rsidRDefault="00E82407" w:rsidP="00E82407">
      <w:pPr>
        <w:rPr>
          <w:sz w:val="24"/>
          <w:szCs w:val="24"/>
        </w:rPr>
      </w:pPr>
    </w:p>
    <w:p w14:paraId="5DB70FE1" w14:textId="77777777" w:rsidR="00027C3E" w:rsidRPr="005657B6" w:rsidRDefault="00027C3E" w:rsidP="005657B6">
      <w:pPr>
        <w:rPr>
          <w:sz w:val="24"/>
          <w:szCs w:val="24"/>
        </w:rPr>
      </w:pPr>
    </w:p>
    <w:sectPr w:rsidR="00027C3E" w:rsidRPr="0056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6BD9"/>
    <w:multiLevelType w:val="hybridMultilevel"/>
    <w:tmpl w:val="2804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0E0E"/>
    <w:multiLevelType w:val="hybridMultilevel"/>
    <w:tmpl w:val="B0E4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A5FB4"/>
    <w:multiLevelType w:val="hybridMultilevel"/>
    <w:tmpl w:val="7E0A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13DB"/>
    <w:multiLevelType w:val="hybridMultilevel"/>
    <w:tmpl w:val="FE80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6302C"/>
    <w:multiLevelType w:val="hybridMultilevel"/>
    <w:tmpl w:val="DA0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F3FFE"/>
    <w:multiLevelType w:val="hybridMultilevel"/>
    <w:tmpl w:val="7982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48E7"/>
    <w:multiLevelType w:val="hybridMultilevel"/>
    <w:tmpl w:val="1266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021ED"/>
    <w:multiLevelType w:val="hybridMultilevel"/>
    <w:tmpl w:val="7904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4184">
    <w:abstractNumId w:val="7"/>
  </w:num>
  <w:num w:numId="2" w16cid:durableId="403451175">
    <w:abstractNumId w:val="6"/>
  </w:num>
  <w:num w:numId="3" w16cid:durableId="946232472">
    <w:abstractNumId w:val="5"/>
  </w:num>
  <w:num w:numId="4" w16cid:durableId="377122893">
    <w:abstractNumId w:val="0"/>
  </w:num>
  <w:num w:numId="5" w16cid:durableId="2016608739">
    <w:abstractNumId w:val="1"/>
  </w:num>
  <w:num w:numId="6" w16cid:durableId="1519195852">
    <w:abstractNumId w:val="2"/>
  </w:num>
  <w:num w:numId="7" w16cid:durableId="143934554">
    <w:abstractNumId w:val="4"/>
  </w:num>
  <w:num w:numId="8" w16cid:durableId="429472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2B"/>
    <w:rsid w:val="00027C3E"/>
    <w:rsid w:val="0003763A"/>
    <w:rsid w:val="000714E1"/>
    <w:rsid w:val="000E6952"/>
    <w:rsid w:val="000F12B2"/>
    <w:rsid w:val="0012656C"/>
    <w:rsid w:val="0018719D"/>
    <w:rsid w:val="001D2A2D"/>
    <w:rsid w:val="002214B3"/>
    <w:rsid w:val="002C0ECA"/>
    <w:rsid w:val="002E28BD"/>
    <w:rsid w:val="003158B8"/>
    <w:rsid w:val="0036034B"/>
    <w:rsid w:val="00366E46"/>
    <w:rsid w:val="00380F1F"/>
    <w:rsid w:val="003A650E"/>
    <w:rsid w:val="003C7260"/>
    <w:rsid w:val="00411D31"/>
    <w:rsid w:val="00422D62"/>
    <w:rsid w:val="004336B6"/>
    <w:rsid w:val="00497149"/>
    <w:rsid w:val="004B3563"/>
    <w:rsid w:val="004E749E"/>
    <w:rsid w:val="00507DAF"/>
    <w:rsid w:val="005414ED"/>
    <w:rsid w:val="005510A2"/>
    <w:rsid w:val="00554E5C"/>
    <w:rsid w:val="005569A5"/>
    <w:rsid w:val="005657B6"/>
    <w:rsid w:val="00571B3A"/>
    <w:rsid w:val="00574C43"/>
    <w:rsid w:val="005A3C10"/>
    <w:rsid w:val="005A7B78"/>
    <w:rsid w:val="005D1E17"/>
    <w:rsid w:val="005E3127"/>
    <w:rsid w:val="00622A89"/>
    <w:rsid w:val="0062462C"/>
    <w:rsid w:val="00637B85"/>
    <w:rsid w:val="00662E6A"/>
    <w:rsid w:val="006A4E49"/>
    <w:rsid w:val="006C3CA6"/>
    <w:rsid w:val="006C6F62"/>
    <w:rsid w:val="006D78DA"/>
    <w:rsid w:val="006F30B6"/>
    <w:rsid w:val="00724E7E"/>
    <w:rsid w:val="00744D13"/>
    <w:rsid w:val="007722C8"/>
    <w:rsid w:val="00780DA5"/>
    <w:rsid w:val="007A3E8A"/>
    <w:rsid w:val="007B2814"/>
    <w:rsid w:val="007D75C1"/>
    <w:rsid w:val="008046FD"/>
    <w:rsid w:val="0085075A"/>
    <w:rsid w:val="00894B24"/>
    <w:rsid w:val="008E3EB3"/>
    <w:rsid w:val="00900772"/>
    <w:rsid w:val="0096447A"/>
    <w:rsid w:val="00997C69"/>
    <w:rsid w:val="009B7B9A"/>
    <w:rsid w:val="00A10FE1"/>
    <w:rsid w:val="00A1479A"/>
    <w:rsid w:val="00A37C78"/>
    <w:rsid w:val="00A67823"/>
    <w:rsid w:val="00A76EA0"/>
    <w:rsid w:val="00A92A01"/>
    <w:rsid w:val="00AA770E"/>
    <w:rsid w:val="00AE05DB"/>
    <w:rsid w:val="00B5190E"/>
    <w:rsid w:val="00B65F7C"/>
    <w:rsid w:val="00B73DB9"/>
    <w:rsid w:val="00B8025A"/>
    <w:rsid w:val="00BA7214"/>
    <w:rsid w:val="00BA7395"/>
    <w:rsid w:val="00BB4C0E"/>
    <w:rsid w:val="00BB63A3"/>
    <w:rsid w:val="00BF09FD"/>
    <w:rsid w:val="00BF4C03"/>
    <w:rsid w:val="00C02856"/>
    <w:rsid w:val="00C13717"/>
    <w:rsid w:val="00C94999"/>
    <w:rsid w:val="00D11357"/>
    <w:rsid w:val="00D16C5A"/>
    <w:rsid w:val="00D6366F"/>
    <w:rsid w:val="00D94792"/>
    <w:rsid w:val="00E01350"/>
    <w:rsid w:val="00E1414F"/>
    <w:rsid w:val="00E82407"/>
    <w:rsid w:val="00EE1520"/>
    <w:rsid w:val="00F23AA0"/>
    <w:rsid w:val="00F27A2B"/>
    <w:rsid w:val="00F6184D"/>
    <w:rsid w:val="00F71C0D"/>
    <w:rsid w:val="00F73A91"/>
    <w:rsid w:val="00FC3FF6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F560"/>
  <w15:chartTrackingRefBased/>
  <w15:docId w15:val="{C3257D65-FA5A-4EE0-9033-143DB135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A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47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ttellandrea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Snyder</dc:creator>
  <cp:keywords/>
  <dc:description/>
  <cp:lastModifiedBy>Cynthia</cp:lastModifiedBy>
  <cp:revision>2</cp:revision>
  <dcterms:created xsi:type="dcterms:W3CDTF">2024-06-06T17:40:00Z</dcterms:created>
  <dcterms:modified xsi:type="dcterms:W3CDTF">2024-06-06T17:40:00Z</dcterms:modified>
</cp:coreProperties>
</file>